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8F5" w:rsidRPr="003568F5" w:rsidRDefault="003568F5" w:rsidP="00C72B95">
      <w:pPr>
        <w:shd w:val="clear" w:color="auto" w:fill="F6F6F6"/>
        <w:spacing w:before="450" w:after="600" w:line="840" w:lineRule="atLeast"/>
        <w:jc w:val="center"/>
        <w:outlineLvl w:val="0"/>
        <w:rPr>
          <w:rFonts w:ascii="Arial" w:eastAsia="Times New Roman" w:hAnsi="Arial" w:cs="Arial"/>
          <w:b/>
          <w:bCs/>
          <w:kern w:val="36"/>
          <w:sz w:val="28"/>
          <w:lang w:val="en-US"/>
        </w:rPr>
      </w:pPr>
      <w:r w:rsidRPr="003568F5">
        <w:rPr>
          <w:rFonts w:ascii="Arial" w:eastAsia="Times New Roman" w:hAnsi="Arial" w:cs="Arial"/>
          <w:b/>
          <w:bCs/>
          <w:kern w:val="36"/>
          <w:sz w:val="28"/>
          <w:lang w:val="en-US"/>
        </w:rPr>
        <w:t>Developing investable deals for private finance- field lessons</w:t>
      </w:r>
    </w:p>
    <w:p w:rsidR="003568F5" w:rsidRPr="003568F5" w:rsidRDefault="003568F5" w:rsidP="00C72B95">
      <w:pPr>
        <w:shd w:val="clear" w:color="auto" w:fill="FFFFFF"/>
        <w:spacing w:after="0" w:line="300" w:lineRule="atLeast"/>
        <w:jc w:val="center"/>
        <w:rPr>
          <w:rFonts w:ascii="Arial" w:eastAsia="Times New Roman" w:hAnsi="Arial" w:cs="Arial"/>
          <w:b/>
          <w:bCs/>
          <w:sz w:val="28"/>
          <w:lang w:val="en-US"/>
        </w:rPr>
      </w:pPr>
      <w:r w:rsidRPr="00C72B95">
        <w:rPr>
          <w:rFonts w:ascii="Arial" w:eastAsia="Times New Roman" w:hAnsi="Arial" w:cs="Arial"/>
          <w:b/>
          <w:bCs/>
          <w:sz w:val="28"/>
          <w:lang w:val="en-US"/>
        </w:rPr>
        <w:t>07 Sep 2021</w:t>
      </w:r>
    </w:p>
    <w:p w:rsidR="003568F5" w:rsidRPr="003568F5" w:rsidRDefault="003568F5" w:rsidP="00C72B95">
      <w:pPr>
        <w:shd w:val="clear" w:color="auto" w:fill="FFFFFF"/>
        <w:spacing w:after="0" w:line="300" w:lineRule="atLeast"/>
        <w:jc w:val="center"/>
        <w:rPr>
          <w:rFonts w:ascii="Arial" w:eastAsia="Times New Roman" w:hAnsi="Arial" w:cs="Arial"/>
          <w:b/>
          <w:sz w:val="28"/>
          <w:lang w:val="en-US"/>
        </w:rPr>
      </w:pPr>
    </w:p>
    <w:p w:rsidR="003568F5" w:rsidRPr="003568F5" w:rsidRDefault="003568F5" w:rsidP="00C72B95">
      <w:pPr>
        <w:shd w:val="clear" w:color="auto" w:fill="FFFFFF"/>
        <w:spacing w:after="0" w:line="300" w:lineRule="atLeast"/>
        <w:jc w:val="center"/>
        <w:rPr>
          <w:rFonts w:ascii="Arial" w:eastAsia="Times New Roman" w:hAnsi="Arial" w:cs="Arial"/>
          <w:b/>
          <w:bCs/>
          <w:sz w:val="28"/>
          <w:lang w:val="en-US"/>
        </w:rPr>
      </w:pPr>
      <w:r w:rsidRPr="003568F5">
        <w:rPr>
          <w:rFonts w:ascii="Arial" w:eastAsia="Times New Roman" w:hAnsi="Arial" w:cs="Arial"/>
          <w:b/>
          <w:bCs/>
          <w:sz w:val="28"/>
          <w:lang w:val="en-US"/>
        </w:rPr>
        <w:t>09:00 - 10:30</w:t>
      </w:r>
    </w:p>
    <w:p w:rsidR="003568F5" w:rsidRPr="003568F5" w:rsidRDefault="003568F5" w:rsidP="00C72B95">
      <w:pPr>
        <w:shd w:val="clear" w:color="auto" w:fill="FFFFFF"/>
        <w:spacing w:after="0" w:line="300" w:lineRule="atLeast"/>
        <w:jc w:val="center"/>
        <w:rPr>
          <w:rFonts w:ascii="Arial" w:eastAsia="Times New Roman" w:hAnsi="Arial" w:cs="Arial"/>
          <w:b/>
          <w:sz w:val="28"/>
          <w:lang w:val="en-US"/>
        </w:rPr>
      </w:pPr>
    </w:p>
    <w:p w:rsidR="003568F5" w:rsidRPr="003568F5" w:rsidRDefault="003568F5" w:rsidP="00C72B95">
      <w:pPr>
        <w:shd w:val="clear" w:color="auto" w:fill="FFFFFF"/>
        <w:spacing w:after="0" w:line="300" w:lineRule="atLeast"/>
        <w:jc w:val="center"/>
        <w:rPr>
          <w:rFonts w:ascii="Arial" w:eastAsia="Times New Roman" w:hAnsi="Arial" w:cs="Arial"/>
          <w:b/>
          <w:bCs/>
          <w:sz w:val="28"/>
          <w:lang w:val="en-US"/>
        </w:rPr>
      </w:pPr>
      <w:r w:rsidRPr="003568F5">
        <w:rPr>
          <w:rFonts w:ascii="Arial" w:eastAsia="Times New Roman" w:hAnsi="Arial" w:cs="Arial"/>
          <w:b/>
          <w:bCs/>
          <w:sz w:val="28"/>
          <w:lang w:val="en-US"/>
        </w:rPr>
        <w:t>Virtual Channel 4</w:t>
      </w:r>
    </w:p>
    <w:p w:rsidR="003568F5" w:rsidRPr="00424E26" w:rsidRDefault="003568F5" w:rsidP="00F9508B">
      <w:pPr>
        <w:spacing w:line="240" w:lineRule="auto"/>
        <w:rPr>
          <w:rFonts w:ascii="Arial" w:hAnsi="Arial" w:cs="Arial"/>
          <w:shd w:val="clear" w:color="auto" w:fill="FFFFFF"/>
          <w:lang w:val="en-US"/>
        </w:rPr>
      </w:pPr>
    </w:p>
    <w:p w:rsidR="003568F5" w:rsidRPr="003B7C42" w:rsidRDefault="003568F5" w:rsidP="00F9508B">
      <w:pPr>
        <w:spacing w:line="240" w:lineRule="auto"/>
        <w:rPr>
          <w:rFonts w:ascii="Arial" w:hAnsi="Arial" w:cs="Arial"/>
          <w:b/>
          <w:shd w:val="clear" w:color="auto" w:fill="FFFFFF"/>
          <w:lang w:val="en-US"/>
        </w:rPr>
      </w:pPr>
      <w:r w:rsidRPr="003B7C42">
        <w:rPr>
          <w:rFonts w:ascii="Arial" w:hAnsi="Arial" w:cs="Arial"/>
          <w:b/>
          <w:shd w:val="clear" w:color="auto" w:fill="FFFFFF"/>
          <w:lang w:val="en-US"/>
        </w:rPr>
        <w:t>Convener: Frank Hawkins, IUCN</w:t>
      </w:r>
    </w:p>
    <w:p w:rsidR="00025462" w:rsidRPr="00424E26" w:rsidRDefault="003568F5" w:rsidP="00F9508B">
      <w:pPr>
        <w:spacing w:line="240" w:lineRule="auto"/>
        <w:rPr>
          <w:rFonts w:ascii="Arial" w:hAnsi="Arial" w:cs="Arial"/>
          <w:shd w:val="clear" w:color="auto" w:fill="FFFFFF"/>
        </w:rPr>
      </w:pPr>
      <w:r w:rsidRPr="00424E26">
        <w:rPr>
          <w:rFonts w:ascii="Arial" w:hAnsi="Arial" w:cs="Arial"/>
          <w:shd w:val="clear" w:color="auto" w:fill="FFFFFF"/>
        </w:rPr>
        <w:t>We will look at four cases in which project developers have tried to bring private finance into conservation deals, and look at the pleasures and perils associated with these examples, the lessons that the project developers have learned or are learning, and how they might be improved and scaled. The session will start with short presentations of each, with a short Q&amp;A session, followed by a dialogue aimed to involve the audience in crowd-sourcing solutions and suggestions to get to scale.</w:t>
      </w:r>
    </w:p>
    <w:p w:rsidR="003568F5" w:rsidRPr="00424E26" w:rsidRDefault="003568F5" w:rsidP="00F9508B">
      <w:pPr>
        <w:spacing w:line="240" w:lineRule="auto"/>
        <w:rPr>
          <w:rFonts w:ascii="Arial" w:hAnsi="Arial" w:cs="Arial"/>
          <w:shd w:val="clear" w:color="auto" w:fill="FFFFFF"/>
        </w:rPr>
      </w:pPr>
      <w:r w:rsidRPr="003B7C42">
        <w:rPr>
          <w:rFonts w:ascii="Arial" w:hAnsi="Arial" w:cs="Arial"/>
          <w:b/>
          <w:shd w:val="clear" w:color="auto" w:fill="FFFFFF"/>
        </w:rPr>
        <w:t>Agenda</w:t>
      </w:r>
      <w:r w:rsidRPr="00424E26">
        <w:rPr>
          <w:rFonts w:ascii="Arial" w:hAnsi="Arial" w:cs="Arial"/>
          <w:shd w:val="clear" w:color="auto" w:fill="FFFFFF"/>
        </w:rPr>
        <w:t xml:space="preserve">: </w:t>
      </w:r>
    </w:p>
    <w:p w:rsidR="003568F5" w:rsidRPr="003B7C42" w:rsidRDefault="003568F5" w:rsidP="00F9508B">
      <w:pPr>
        <w:spacing w:line="240" w:lineRule="auto"/>
        <w:rPr>
          <w:rFonts w:ascii="Arial" w:hAnsi="Arial" w:cs="Arial"/>
          <w:b/>
          <w:shd w:val="clear" w:color="auto" w:fill="FFFFFF"/>
        </w:rPr>
      </w:pPr>
      <w:r w:rsidRPr="003B7C42">
        <w:rPr>
          <w:rFonts w:ascii="Arial" w:hAnsi="Arial" w:cs="Arial"/>
          <w:b/>
          <w:shd w:val="clear" w:color="auto" w:fill="FFFFFF"/>
        </w:rPr>
        <w:t xml:space="preserve">08.45 </w:t>
      </w:r>
      <w:proofErr w:type="spellStart"/>
      <w:r w:rsidRPr="003B7C42">
        <w:rPr>
          <w:rFonts w:ascii="Arial" w:hAnsi="Arial" w:cs="Arial"/>
          <w:b/>
          <w:shd w:val="clear" w:color="auto" w:fill="FFFFFF"/>
        </w:rPr>
        <w:t>Panelists</w:t>
      </w:r>
      <w:proofErr w:type="spellEnd"/>
      <w:r w:rsidRPr="003B7C42">
        <w:rPr>
          <w:rFonts w:ascii="Arial" w:hAnsi="Arial" w:cs="Arial"/>
          <w:b/>
          <w:shd w:val="clear" w:color="auto" w:fill="FFFFFF"/>
        </w:rPr>
        <w:t xml:space="preserve"> join online</w:t>
      </w:r>
    </w:p>
    <w:p w:rsidR="003568F5" w:rsidRPr="00424E26" w:rsidRDefault="003568F5" w:rsidP="00F9508B">
      <w:pPr>
        <w:spacing w:line="240" w:lineRule="auto"/>
        <w:rPr>
          <w:rFonts w:ascii="Arial" w:hAnsi="Arial" w:cs="Arial"/>
          <w:shd w:val="clear" w:color="auto" w:fill="FFFFFF"/>
          <w:lang w:val="fr-FR"/>
        </w:rPr>
      </w:pPr>
    </w:p>
    <w:p w:rsidR="003B7C42" w:rsidRDefault="003B7C42" w:rsidP="00424E26">
      <w:pPr>
        <w:pStyle w:val="Default"/>
        <w:rPr>
          <w:color w:val="auto"/>
          <w:sz w:val="22"/>
          <w:szCs w:val="22"/>
        </w:rPr>
      </w:pPr>
      <w:r w:rsidRPr="003B7C42">
        <w:rPr>
          <w:b/>
          <w:color w:val="auto"/>
          <w:sz w:val="22"/>
          <w:szCs w:val="22"/>
        </w:rPr>
        <w:t>9.0</w:t>
      </w:r>
      <w:r w:rsidR="00D60ACF" w:rsidRPr="003B7C42">
        <w:rPr>
          <w:b/>
          <w:color w:val="auto"/>
          <w:sz w:val="22"/>
          <w:szCs w:val="22"/>
        </w:rPr>
        <w:t xml:space="preserve">0 Introduction by Frank </w:t>
      </w:r>
      <w:proofErr w:type="gramStart"/>
      <w:r w:rsidR="00D60ACF" w:rsidRPr="003B7C42">
        <w:rPr>
          <w:b/>
          <w:color w:val="auto"/>
          <w:sz w:val="22"/>
          <w:szCs w:val="22"/>
        </w:rPr>
        <w:t>Hawkins :</w:t>
      </w:r>
      <w:proofErr w:type="gramEnd"/>
      <w:r w:rsidR="00D60ACF" w:rsidRPr="00424E26">
        <w:rPr>
          <w:color w:val="auto"/>
          <w:sz w:val="22"/>
          <w:szCs w:val="22"/>
        </w:rPr>
        <w:t xml:space="preserve"> </w:t>
      </w:r>
    </w:p>
    <w:p w:rsidR="00424E26" w:rsidRDefault="00D60ACF" w:rsidP="00424E26">
      <w:pPr>
        <w:pStyle w:val="Default"/>
        <w:rPr>
          <w:color w:val="auto"/>
          <w:sz w:val="22"/>
          <w:szCs w:val="22"/>
        </w:rPr>
      </w:pPr>
      <w:r w:rsidRPr="00424E26">
        <w:rPr>
          <w:color w:val="auto"/>
          <w:sz w:val="22"/>
          <w:szCs w:val="22"/>
        </w:rPr>
        <w:t xml:space="preserve">The funding gap for the conservation of biodiversity is variously estimated as between USD 600 and 900 billion per year. This is not going to come from public finance, although a major increase in public finance is certainly needed. A major component of this investment will need to come from private investment in conservation. The proportion of the total required from return-seeking investors is debatable, perhaps </w:t>
      </w:r>
      <w:r w:rsidR="00424E26" w:rsidRPr="00424E26">
        <w:rPr>
          <w:color w:val="auto"/>
          <w:sz w:val="22"/>
          <w:szCs w:val="22"/>
        </w:rPr>
        <w:t>as much as 70%, will be very sig</w:t>
      </w:r>
      <w:r w:rsidRPr="00424E26">
        <w:rPr>
          <w:color w:val="auto"/>
          <w:sz w:val="22"/>
          <w:szCs w:val="22"/>
        </w:rPr>
        <w:t xml:space="preserve">nificant. </w:t>
      </w:r>
    </w:p>
    <w:p w:rsidR="00424E26" w:rsidRPr="00424E26" w:rsidRDefault="00424E26" w:rsidP="00424E26">
      <w:pPr>
        <w:pStyle w:val="Default"/>
        <w:rPr>
          <w:color w:val="auto"/>
          <w:sz w:val="22"/>
          <w:szCs w:val="22"/>
        </w:rPr>
      </w:pPr>
    </w:p>
    <w:p w:rsidR="003568F5" w:rsidRDefault="00424E26" w:rsidP="00424E26">
      <w:pPr>
        <w:spacing w:line="240" w:lineRule="auto"/>
        <w:rPr>
          <w:rFonts w:ascii="Arial" w:hAnsi="Arial" w:cs="Arial"/>
        </w:rPr>
      </w:pPr>
      <w:r w:rsidRPr="00424E26">
        <w:rPr>
          <w:rFonts w:ascii="Arial" w:hAnsi="Arial" w:cs="Arial"/>
        </w:rPr>
        <w:t>However d</w:t>
      </w:r>
      <w:r w:rsidRPr="00424E26">
        <w:rPr>
          <w:rFonts w:ascii="Arial" w:hAnsi="Arial" w:cs="Arial"/>
          <w:bCs/>
        </w:rPr>
        <w:t>espite significant increases (</w:t>
      </w:r>
      <w:r w:rsidRPr="00424E26">
        <w:rPr>
          <w:rFonts w:ascii="Arial" w:hAnsi="Arial" w:cs="Arial"/>
        </w:rPr>
        <w:t xml:space="preserve">+34% between 2016- 2018) </w:t>
      </w:r>
      <w:r w:rsidRPr="00424E26">
        <w:rPr>
          <w:rFonts w:ascii="Arial" w:hAnsi="Arial" w:cs="Arial"/>
          <w:bCs/>
        </w:rPr>
        <w:t xml:space="preserve">in sustainable investment, </w:t>
      </w:r>
      <w:r w:rsidRPr="00424E26">
        <w:rPr>
          <w:rFonts w:ascii="Arial" w:hAnsi="Arial" w:cs="Arial"/>
          <w:bCs/>
        </w:rPr>
        <w:t xml:space="preserve">the world bank estimates that </w:t>
      </w:r>
      <w:r w:rsidRPr="00424E26">
        <w:rPr>
          <w:rFonts w:ascii="Arial" w:hAnsi="Arial" w:cs="Arial"/>
          <w:bCs/>
        </w:rPr>
        <w:t xml:space="preserve">the portion that effectively goes to safeguarding nature is currently negligible </w:t>
      </w:r>
      <w:r w:rsidRPr="00424E26">
        <w:rPr>
          <w:rFonts w:ascii="Arial" w:hAnsi="Arial" w:cs="Arial"/>
        </w:rPr>
        <w:t xml:space="preserve">(3% in </w:t>
      </w:r>
      <w:proofErr w:type="gramStart"/>
      <w:r w:rsidRPr="00424E26">
        <w:rPr>
          <w:rFonts w:ascii="Arial" w:hAnsi="Arial" w:cs="Arial"/>
        </w:rPr>
        <w:t>2020:</w:t>
      </w:r>
      <w:proofErr w:type="gramEnd"/>
      <w:r w:rsidRPr="00424E26">
        <w:rPr>
          <w:rFonts w:ascii="Arial" w:hAnsi="Arial" w:cs="Arial"/>
          <w:bCs/>
        </w:rPr>
        <w:t xml:space="preserve">). </w:t>
      </w:r>
      <w:r w:rsidRPr="00424E26">
        <w:rPr>
          <w:rFonts w:ascii="Arial" w:hAnsi="Arial" w:cs="Arial"/>
        </w:rPr>
        <w:t xml:space="preserve">Most of the USD 6.5 billion sustainable investment in conservation from 2004 to 2016 went to projects focused on sustainable food and fibre, and </w:t>
      </w:r>
      <w:r w:rsidRPr="00424E26">
        <w:rPr>
          <w:rFonts w:ascii="Arial" w:hAnsi="Arial" w:cs="Arial"/>
        </w:rPr>
        <w:t xml:space="preserve">according to </w:t>
      </w:r>
      <w:r w:rsidRPr="00424E26">
        <w:rPr>
          <w:rFonts w:ascii="Arial" w:hAnsi="Arial" w:cs="Arial"/>
        </w:rPr>
        <w:t>Forest Trends</w:t>
      </w:r>
      <w:r w:rsidRPr="00424E26">
        <w:rPr>
          <w:rFonts w:ascii="Arial" w:hAnsi="Arial" w:cs="Arial"/>
        </w:rPr>
        <w:t xml:space="preserve"> </w:t>
      </w:r>
      <w:r w:rsidRPr="00424E26">
        <w:rPr>
          <w:rFonts w:ascii="Arial" w:hAnsi="Arial" w:cs="Arial"/>
        </w:rPr>
        <w:t>only USD 1.4 billion over the same time period was invested in natural habitat conservation</w:t>
      </w:r>
      <w:r>
        <w:rPr>
          <w:rFonts w:ascii="Arial" w:hAnsi="Arial" w:cs="Arial"/>
        </w:rPr>
        <w:t>, and most of this was in western countries</w:t>
      </w:r>
      <w:r w:rsidRPr="00424E26">
        <w:rPr>
          <w:rFonts w:ascii="Arial" w:hAnsi="Arial" w:cs="Arial"/>
        </w:rPr>
        <w:t>.</w:t>
      </w:r>
      <w:r w:rsidRPr="00424E26">
        <w:rPr>
          <w:rFonts w:ascii="Arial" w:hAnsi="Arial" w:cs="Arial"/>
        </w:rPr>
        <w:t xml:space="preserve"> That is not to say that production of sustainable food and fibre is irrelevant to the conservation of biodiversity- it is just that the impact of this production on conservation is very hard to quantify. </w:t>
      </w:r>
    </w:p>
    <w:p w:rsidR="005B488B" w:rsidRDefault="005B488B" w:rsidP="00424E26">
      <w:pPr>
        <w:spacing w:line="240" w:lineRule="auto"/>
        <w:rPr>
          <w:rFonts w:ascii="Arial" w:hAnsi="Arial" w:cs="Arial"/>
        </w:rPr>
      </w:pPr>
    </w:p>
    <w:p w:rsidR="00424E26" w:rsidRDefault="00424E26" w:rsidP="00424E26">
      <w:pPr>
        <w:spacing w:line="240" w:lineRule="auto"/>
        <w:rPr>
          <w:rFonts w:ascii="Arial" w:hAnsi="Arial" w:cs="Arial"/>
        </w:rPr>
      </w:pPr>
      <w:r>
        <w:rPr>
          <w:rFonts w:ascii="Arial" w:hAnsi="Arial" w:cs="Arial"/>
        </w:rPr>
        <w:t xml:space="preserve">So the situation is that there is several orders of magnitude less private investment in conservation than we need. Why is this? In many cases, building an investable conservation-focused deal is very difficult, requiring substantial upfront investment in governance and local value </w:t>
      </w:r>
      <w:r w:rsidR="005B488B">
        <w:rPr>
          <w:rFonts w:ascii="Arial" w:hAnsi="Arial" w:cs="Arial"/>
        </w:rPr>
        <w:t xml:space="preserve">chains. In </w:t>
      </w:r>
      <w:r>
        <w:rPr>
          <w:rFonts w:ascii="Arial" w:hAnsi="Arial" w:cs="Arial"/>
        </w:rPr>
        <w:t xml:space="preserve">addition, </w:t>
      </w:r>
      <w:r w:rsidR="002376E7">
        <w:rPr>
          <w:rFonts w:ascii="Arial" w:hAnsi="Arial" w:cs="Arial"/>
        </w:rPr>
        <w:t xml:space="preserve">investors are often wary of putting money into projects in countries with poor investment risk profiles, or in projects that are small or offer poorer returns than conventional investments. </w:t>
      </w:r>
    </w:p>
    <w:p w:rsidR="002376E7" w:rsidRDefault="002376E7" w:rsidP="00424E26">
      <w:pPr>
        <w:spacing w:line="240" w:lineRule="auto"/>
        <w:rPr>
          <w:rFonts w:ascii="Arial" w:hAnsi="Arial" w:cs="Arial"/>
        </w:rPr>
      </w:pPr>
      <w:r>
        <w:rPr>
          <w:rFonts w:ascii="Arial" w:hAnsi="Arial" w:cs="Arial"/>
        </w:rPr>
        <w:lastRenderedPageBreak/>
        <w:t>So our panel today is composed of those brave innovators who have worked long and hard to establish viable, bankable deals that deliver clea</w:t>
      </w:r>
      <w:r w:rsidR="009E5B88">
        <w:rPr>
          <w:rFonts w:ascii="Arial" w:hAnsi="Arial" w:cs="Arial"/>
        </w:rPr>
        <w:t>r and demonstrable conservation</w:t>
      </w:r>
      <w:r>
        <w:rPr>
          <w:rFonts w:ascii="Arial" w:hAnsi="Arial" w:cs="Arial"/>
        </w:rPr>
        <w:t xml:space="preserve"> impacts. Our event today will consist of the four panellists providing a five minute introduction to their investment project or projects</w:t>
      </w:r>
      <w:r w:rsidR="00A849F7">
        <w:rPr>
          <w:rFonts w:ascii="Arial" w:hAnsi="Arial" w:cs="Arial"/>
        </w:rPr>
        <w:t>.</w:t>
      </w:r>
      <w:r>
        <w:rPr>
          <w:rFonts w:ascii="Arial" w:hAnsi="Arial" w:cs="Arial"/>
        </w:rPr>
        <w:t xml:space="preserve"> During their interventions, I would like to ask them to examine the following questions:</w:t>
      </w:r>
    </w:p>
    <w:p w:rsidR="00A849F7" w:rsidRDefault="00A849F7" w:rsidP="002376E7">
      <w:pPr>
        <w:pStyle w:val="ListParagraph"/>
        <w:numPr>
          <w:ilvl w:val="0"/>
          <w:numId w:val="1"/>
        </w:numPr>
        <w:spacing w:line="240" w:lineRule="auto"/>
        <w:rPr>
          <w:rFonts w:ascii="Arial" w:hAnsi="Arial" w:cs="Arial"/>
          <w:lang w:val="en-US"/>
        </w:rPr>
      </w:pPr>
      <w:r>
        <w:rPr>
          <w:rFonts w:ascii="Arial" w:hAnsi="Arial" w:cs="Arial"/>
          <w:lang w:val="en-US"/>
        </w:rPr>
        <w:t>What kind of project is it?</w:t>
      </w:r>
      <w:r w:rsidR="009E5B88">
        <w:rPr>
          <w:rFonts w:ascii="Arial" w:hAnsi="Arial" w:cs="Arial"/>
          <w:lang w:val="en-US"/>
        </w:rPr>
        <w:t xml:space="preserve"> (location, proposed impact, conservation outcome expected)</w:t>
      </w:r>
    </w:p>
    <w:p w:rsidR="002376E7" w:rsidRDefault="002376E7" w:rsidP="002376E7">
      <w:pPr>
        <w:pStyle w:val="ListParagraph"/>
        <w:numPr>
          <w:ilvl w:val="0"/>
          <w:numId w:val="1"/>
        </w:numPr>
        <w:spacing w:line="240" w:lineRule="auto"/>
        <w:rPr>
          <w:rFonts w:ascii="Arial" w:hAnsi="Arial" w:cs="Arial"/>
          <w:lang w:val="en-US"/>
        </w:rPr>
      </w:pPr>
      <w:r>
        <w:rPr>
          <w:rFonts w:ascii="Arial" w:hAnsi="Arial" w:cs="Arial"/>
          <w:lang w:val="en-US"/>
        </w:rPr>
        <w:t xml:space="preserve">How did you come at the sourcing of your project? Was it to solve a specific conservation problem, or </w:t>
      </w:r>
      <w:r w:rsidR="005B488B">
        <w:rPr>
          <w:rFonts w:ascii="Arial" w:hAnsi="Arial" w:cs="Arial"/>
          <w:lang w:val="en-US"/>
        </w:rPr>
        <w:t>in order to build a project or portfolio for a client or investor?</w:t>
      </w:r>
    </w:p>
    <w:p w:rsidR="005B488B" w:rsidRDefault="005B488B" w:rsidP="002376E7">
      <w:pPr>
        <w:pStyle w:val="ListParagraph"/>
        <w:numPr>
          <w:ilvl w:val="0"/>
          <w:numId w:val="1"/>
        </w:numPr>
        <w:spacing w:line="240" w:lineRule="auto"/>
        <w:rPr>
          <w:rFonts w:ascii="Arial" w:hAnsi="Arial" w:cs="Arial"/>
          <w:lang w:val="en-US"/>
        </w:rPr>
      </w:pPr>
      <w:r>
        <w:rPr>
          <w:rFonts w:ascii="Arial" w:hAnsi="Arial" w:cs="Arial"/>
          <w:lang w:val="en-US"/>
        </w:rPr>
        <w:t xml:space="preserve">What was the source of the return you anticipated for your investors, and who were the investors targeted? </w:t>
      </w:r>
    </w:p>
    <w:p w:rsidR="009D5D1D" w:rsidRPr="009D5D1D" w:rsidRDefault="009D5D1D" w:rsidP="009D5D1D">
      <w:pPr>
        <w:spacing w:line="240" w:lineRule="auto"/>
        <w:rPr>
          <w:rFonts w:ascii="Arial" w:hAnsi="Arial" w:cs="Arial"/>
          <w:b/>
          <w:shd w:val="clear" w:color="auto" w:fill="FFFFFF"/>
        </w:rPr>
      </w:pPr>
      <w:r w:rsidRPr="009D5D1D">
        <w:rPr>
          <w:rFonts w:ascii="Arial" w:hAnsi="Arial" w:cs="Arial"/>
          <w:b/>
          <w:shd w:val="clear" w:color="auto" w:fill="FFFFFF"/>
        </w:rPr>
        <w:t>9.</w:t>
      </w:r>
      <w:r w:rsidRPr="009D5D1D">
        <w:rPr>
          <w:rFonts w:ascii="Arial" w:hAnsi="Arial" w:cs="Arial"/>
          <w:b/>
          <w:shd w:val="clear" w:color="auto" w:fill="FFFFFF"/>
        </w:rPr>
        <w:t>1</w:t>
      </w:r>
      <w:r w:rsidRPr="009D5D1D">
        <w:rPr>
          <w:rFonts w:ascii="Arial" w:hAnsi="Arial" w:cs="Arial"/>
          <w:b/>
          <w:shd w:val="clear" w:color="auto" w:fill="FFFFFF"/>
        </w:rPr>
        <w:t xml:space="preserve">0 Introduction of </w:t>
      </w:r>
      <w:proofErr w:type="spellStart"/>
      <w:r w:rsidRPr="009D5D1D">
        <w:rPr>
          <w:rFonts w:ascii="Arial" w:hAnsi="Arial" w:cs="Arial"/>
          <w:b/>
          <w:shd w:val="clear" w:color="auto" w:fill="FFFFFF"/>
        </w:rPr>
        <w:t>Panelists</w:t>
      </w:r>
      <w:proofErr w:type="spellEnd"/>
      <w:r w:rsidRPr="009D5D1D">
        <w:rPr>
          <w:rFonts w:ascii="Arial" w:hAnsi="Arial" w:cs="Arial"/>
          <w:b/>
          <w:shd w:val="clear" w:color="auto" w:fill="FFFFFF"/>
        </w:rPr>
        <w:t xml:space="preserve">: </w:t>
      </w:r>
    </w:p>
    <w:p w:rsidR="009D5D1D" w:rsidRPr="009D5D1D" w:rsidRDefault="009D5D1D" w:rsidP="009D5D1D">
      <w:pPr>
        <w:spacing w:line="240" w:lineRule="auto"/>
        <w:rPr>
          <w:rFonts w:ascii="Arial" w:hAnsi="Arial" w:cs="Arial"/>
          <w:shd w:val="clear" w:color="auto" w:fill="FFFFFF"/>
          <w:lang w:val="en-US"/>
        </w:rPr>
      </w:pPr>
      <w:r w:rsidRPr="009D5D1D">
        <w:rPr>
          <w:rFonts w:ascii="Arial" w:hAnsi="Arial" w:cs="Arial"/>
          <w:shd w:val="clear" w:color="auto" w:fill="FFFFFF"/>
          <w:lang w:val="en-US"/>
        </w:rPr>
        <w:t xml:space="preserve">Lisa </w:t>
      </w:r>
      <w:proofErr w:type="spellStart"/>
      <w:r w:rsidRPr="009D5D1D">
        <w:rPr>
          <w:rFonts w:ascii="Arial" w:hAnsi="Arial" w:cs="Arial"/>
          <w:shd w:val="clear" w:color="auto" w:fill="FFFFFF"/>
          <w:lang w:val="en-US"/>
        </w:rPr>
        <w:t>Genasci</w:t>
      </w:r>
      <w:proofErr w:type="spellEnd"/>
      <w:r w:rsidRPr="009D5D1D">
        <w:rPr>
          <w:rFonts w:ascii="Arial" w:hAnsi="Arial" w:cs="Arial"/>
          <w:shd w:val="clear" w:color="auto" w:fill="FFFFFF"/>
          <w:lang w:val="en-US"/>
        </w:rPr>
        <w:t>, ADM Foundation</w:t>
      </w:r>
    </w:p>
    <w:p w:rsidR="009D5D1D" w:rsidRPr="009D5D1D" w:rsidRDefault="009D5D1D" w:rsidP="009D5D1D">
      <w:pPr>
        <w:spacing w:line="240" w:lineRule="auto"/>
        <w:rPr>
          <w:rFonts w:ascii="Arial" w:hAnsi="Arial" w:cs="Arial"/>
          <w:shd w:val="clear" w:color="auto" w:fill="FFFFFF"/>
          <w:lang w:val="en-US"/>
        </w:rPr>
      </w:pPr>
      <w:r w:rsidRPr="009D5D1D">
        <w:rPr>
          <w:rFonts w:ascii="Arial" w:hAnsi="Arial" w:cs="Arial"/>
          <w:shd w:val="clear" w:color="auto" w:fill="FFFFFF"/>
          <w:lang w:val="en-US"/>
        </w:rPr>
        <w:t xml:space="preserve">Charles </w:t>
      </w:r>
      <w:proofErr w:type="spellStart"/>
      <w:r w:rsidRPr="009D5D1D">
        <w:rPr>
          <w:rFonts w:ascii="Arial" w:hAnsi="Arial" w:cs="Arial"/>
          <w:shd w:val="clear" w:color="auto" w:fill="FFFFFF"/>
          <w:lang w:val="en-US"/>
        </w:rPr>
        <w:t>Karangwa</w:t>
      </w:r>
      <w:proofErr w:type="spellEnd"/>
      <w:r w:rsidRPr="009D5D1D">
        <w:rPr>
          <w:rFonts w:ascii="Arial" w:hAnsi="Arial" w:cs="Arial"/>
          <w:shd w:val="clear" w:color="auto" w:fill="FFFFFF"/>
          <w:lang w:val="en-US"/>
        </w:rPr>
        <w:t>, IUCN</w:t>
      </w:r>
    </w:p>
    <w:p w:rsidR="009D5D1D" w:rsidRPr="009D5D1D" w:rsidRDefault="009D5D1D" w:rsidP="009D5D1D">
      <w:pPr>
        <w:spacing w:line="240" w:lineRule="auto"/>
        <w:rPr>
          <w:rFonts w:ascii="Arial" w:hAnsi="Arial" w:cs="Arial"/>
          <w:shd w:val="clear" w:color="auto" w:fill="FFFFFF"/>
          <w:lang w:val="en-US"/>
        </w:rPr>
      </w:pPr>
      <w:proofErr w:type="spellStart"/>
      <w:r w:rsidRPr="009D5D1D">
        <w:rPr>
          <w:rFonts w:ascii="Arial" w:hAnsi="Arial" w:cs="Arial"/>
          <w:shd w:val="clear" w:color="auto" w:fill="FFFFFF"/>
          <w:lang w:val="en-US"/>
        </w:rPr>
        <w:t>Bryna</w:t>
      </w:r>
      <w:proofErr w:type="spellEnd"/>
      <w:r w:rsidRPr="009D5D1D">
        <w:rPr>
          <w:rFonts w:ascii="Arial" w:hAnsi="Arial" w:cs="Arial"/>
          <w:shd w:val="clear" w:color="auto" w:fill="FFFFFF"/>
          <w:lang w:val="en-US"/>
        </w:rPr>
        <w:t xml:space="preserve"> Griffin, </w:t>
      </w:r>
      <w:proofErr w:type="spellStart"/>
      <w:r w:rsidRPr="009D5D1D">
        <w:rPr>
          <w:rFonts w:ascii="Arial" w:hAnsi="Arial" w:cs="Arial"/>
          <w:shd w:val="clear" w:color="auto" w:fill="FFFFFF"/>
          <w:lang w:val="en-US"/>
        </w:rPr>
        <w:t>BirdLife</w:t>
      </w:r>
      <w:proofErr w:type="spellEnd"/>
      <w:r w:rsidRPr="009D5D1D">
        <w:rPr>
          <w:rFonts w:ascii="Arial" w:hAnsi="Arial" w:cs="Arial"/>
          <w:shd w:val="clear" w:color="auto" w:fill="FFFFFF"/>
          <w:lang w:val="en-US"/>
        </w:rPr>
        <w:t xml:space="preserve"> International </w:t>
      </w:r>
    </w:p>
    <w:p w:rsidR="009D5D1D" w:rsidRPr="009D5D1D" w:rsidRDefault="009D5D1D" w:rsidP="009D5D1D">
      <w:pPr>
        <w:spacing w:line="240" w:lineRule="auto"/>
        <w:rPr>
          <w:rFonts w:ascii="Arial" w:hAnsi="Arial" w:cs="Arial"/>
          <w:shd w:val="clear" w:color="auto" w:fill="FFFFFF"/>
          <w:lang w:val="en-US"/>
        </w:rPr>
      </w:pPr>
      <w:r w:rsidRPr="009D5D1D">
        <w:rPr>
          <w:rFonts w:ascii="Arial" w:hAnsi="Arial" w:cs="Arial"/>
          <w:shd w:val="clear" w:color="auto" w:fill="FFFFFF"/>
          <w:lang w:val="en-US"/>
        </w:rPr>
        <w:t xml:space="preserve">Gautier Queru, </w:t>
      </w:r>
      <w:proofErr w:type="spellStart"/>
      <w:r w:rsidRPr="009D5D1D">
        <w:rPr>
          <w:rFonts w:ascii="Arial" w:hAnsi="Arial" w:cs="Arial"/>
          <w:shd w:val="clear" w:color="auto" w:fill="FFFFFF"/>
          <w:lang w:val="en-US"/>
        </w:rPr>
        <w:t>Mirova</w:t>
      </w:r>
      <w:proofErr w:type="spellEnd"/>
    </w:p>
    <w:p w:rsidR="009D5D1D" w:rsidRPr="009D5D1D" w:rsidRDefault="009D5D1D" w:rsidP="005B488B">
      <w:pPr>
        <w:spacing w:line="240" w:lineRule="auto"/>
        <w:rPr>
          <w:rFonts w:ascii="Arial" w:hAnsi="Arial" w:cs="Arial"/>
          <w:b/>
        </w:rPr>
      </w:pPr>
      <w:r w:rsidRPr="009D5D1D">
        <w:rPr>
          <w:rFonts w:ascii="Arial" w:hAnsi="Arial" w:cs="Arial"/>
          <w:b/>
        </w:rPr>
        <w:t>Presentations</w:t>
      </w:r>
    </w:p>
    <w:p w:rsidR="005B488B" w:rsidRDefault="00A849F7" w:rsidP="005B488B">
      <w:pPr>
        <w:spacing w:line="240" w:lineRule="auto"/>
        <w:rPr>
          <w:rFonts w:ascii="Arial" w:hAnsi="Arial" w:cs="Arial"/>
        </w:rPr>
      </w:pPr>
      <w:r>
        <w:rPr>
          <w:rFonts w:ascii="Arial" w:hAnsi="Arial" w:cs="Arial"/>
        </w:rPr>
        <w:t xml:space="preserve">9.15 </w:t>
      </w:r>
      <w:r w:rsidR="009E5B88" w:rsidRPr="009D5D1D">
        <w:rPr>
          <w:rFonts w:ascii="Arial" w:hAnsi="Arial" w:cs="Arial"/>
          <w:lang w:val="en-US"/>
        </w:rPr>
        <w:t xml:space="preserve">Lisa </w:t>
      </w:r>
      <w:proofErr w:type="spellStart"/>
      <w:r w:rsidR="009E5B88" w:rsidRPr="009D5D1D">
        <w:rPr>
          <w:rFonts w:ascii="Arial" w:hAnsi="Arial" w:cs="Arial"/>
          <w:lang w:val="en-US"/>
        </w:rPr>
        <w:t>Genasci</w:t>
      </w:r>
      <w:proofErr w:type="spellEnd"/>
      <w:r w:rsidR="009E5B88">
        <w:rPr>
          <w:rFonts w:ascii="Arial" w:hAnsi="Arial" w:cs="Arial"/>
        </w:rPr>
        <w:t xml:space="preserve"> </w:t>
      </w:r>
    </w:p>
    <w:p w:rsidR="005B488B" w:rsidRPr="005B488B" w:rsidRDefault="005B488B" w:rsidP="005B488B">
      <w:pPr>
        <w:spacing w:line="240" w:lineRule="auto"/>
        <w:rPr>
          <w:rFonts w:ascii="Arial" w:hAnsi="Arial" w:cs="Arial"/>
          <w:lang w:val="fr-FR"/>
        </w:rPr>
      </w:pPr>
      <w:r w:rsidRPr="005B488B">
        <w:rPr>
          <w:rFonts w:ascii="Arial" w:hAnsi="Arial" w:cs="Arial"/>
          <w:lang w:val="fr-FR"/>
        </w:rPr>
        <w:t xml:space="preserve">9.25 Charles </w:t>
      </w:r>
      <w:proofErr w:type="spellStart"/>
      <w:r w:rsidRPr="005B488B">
        <w:rPr>
          <w:rFonts w:ascii="Arial" w:hAnsi="Arial" w:cs="Arial"/>
          <w:lang w:val="fr-FR"/>
        </w:rPr>
        <w:t>Karangwa</w:t>
      </w:r>
      <w:proofErr w:type="spellEnd"/>
    </w:p>
    <w:p w:rsidR="005B488B" w:rsidRPr="005B488B" w:rsidRDefault="005B488B" w:rsidP="005B488B">
      <w:pPr>
        <w:spacing w:line="240" w:lineRule="auto"/>
        <w:rPr>
          <w:rFonts w:ascii="Arial" w:hAnsi="Arial" w:cs="Arial"/>
          <w:lang w:val="fr-FR"/>
        </w:rPr>
      </w:pPr>
      <w:r w:rsidRPr="005B488B">
        <w:rPr>
          <w:rFonts w:ascii="Arial" w:hAnsi="Arial" w:cs="Arial"/>
          <w:lang w:val="fr-FR"/>
        </w:rPr>
        <w:t xml:space="preserve">9.35 </w:t>
      </w:r>
      <w:proofErr w:type="spellStart"/>
      <w:r w:rsidRPr="005B488B">
        <w:rPr>
          <w:rFonts w:ascii="Arial" w:hAnsi="Arial" w:cs="Arial"/>
          <w:lang w:val="fr-FR"/>
        </w:rPr>
        <w:t>Bryna</w:t>
      </w:r>
      <w:proofErr w:type="spellEnd"/>
      <w:r w:rsidRPr="005B488B">
        <w:rPr>
          <w:rFonts w:ascii="Arial" w:hAnsi="Arial" w:cs="Arial"/>
          <w:lang w:val="fr-FR"/>
        </w:rPr>
        <w:t xml:space="preserve"> Griffin</w:t>
      </w:r>
    </w:p>
    <w:p w:rsidR="005B488B" w:rsidRDefault="005B488B" w:rsidP="005B488B">
      <w:pPr>
        <w:spacing w:line="240" w:lineRule="auto"/>
        <w:rPr>
          <w:rFonts w:ascii="Arial" w:hAnsi="Arial" w:cs="Arial"/>
        </w:rPr>
      </w:pPr>
      <w:r w:rsidRPr="005B488B">
        <w:rPr>
          <w:rFonts w:ascii="Arial" w:hAnsi="Arial" w:cs="Arial"/>
          <w:lang w:val="fr-FR"/>
        </w:rPr>
        <w:t xml:space="preserve">9.45 </w:t>
      </w:r>
      <w:r w:rsidR="009E5B88">
        <w:rPr>
          <w:rFonts w:ascii="Arial" w:hAnsi="Arial" w:cs="Arial"/>
        </w:rPr>
        <w:t>Gautier Queru</w:t>
      </w:r>
    </w:p>
    <w:p w:rsidR="009D5D1D" w:rsidRPr="005B488B" w:rsidRDefault="009D5D1D" w:rsidP="005B488B">
      <w:pPr>
        <w:spacing w:line="240" w:lineRule="auto"/>
        <w:rPr>
          <w:rFonts w:ascii="Arial" w:hAnsi="Arial" w:cs="Arial"/>
          <w:lang w:val="fr-FR"/>
        </w:rPr>
      </w:pPr>
    </w:p>
    <w:p w:rsidR="009D5D1D" w:rsidRPr="009D5D1D" w:rsidRDefault="00A849F7" w:rsidP="00A849F7">
      <w:pPr>
        <w:spacing w:line="240" w:lineRule="auto"/>
        <w:rPr>
          <w:rFonts w:ascii="Arial" w:hAnsi="Arial" w:cs="Arial"/>
          <w:b/>
        </w:rPr>
      </w:pPr>
      <w:r w:rsidRPr="009D5D1D">
        <w:rPr>
          <w:rFonts w:ascii="Arial" w:hAnsi="Arial" w:cs="Arial"/>
          <w:b/>
          <w:lang w:val="en-US"/>
        </w:rPr>
        <w:t xml:space="preserve">9.55 </w:t>
      </w:r>
      <w:r w:rsidR="009D5D1D" w:rsidRPr="009D5D1D">
        <w:rPr>
          <w:rFonts w:ascii="Arial" w:hAnsi="Arial" w:cs="Arial"/>
          <w:b/>
        </w:rPr>
        <w:t>Crowd-sourcing responses</w:t>
      </w:r>
    </w:p>
    <w:p w:rsidR="003B7C42" w:rsidRDefault="003B7C42" w:rsidP="00A849F7">
      <w:pPr>
        <w:spacing w:line="240" w:lineRule="auto"/>
        <w:rPr>
          <w:rFonts w:ascii="Arial" w:hAnsi="Arial" w:cs="Arial"/>
        </w:rPr>
      </w:pPr>
      <w:r>
        <w:rPr>
          <w:rFonts w:ascii="Arial" w:hAnsi="Arial" w:cs="Arial"/>
        </w:rPr>
        <w:t xml:space="preserve">We may have identified 1-2 audience members as discussants. </w:t>
      </w:r>
      <w:bookmarkStart w:id="0" w:name="_GoBack"/>
      <w:bookmarkEnd w:id="0"/>
    </w:p>
    <w:p w:rsidR="00A849F7" w:rsidRDefault="009D5D1D" w:rsidP="00A849F7">
      <w:pPr>
        <w:spacing w:line="240" w:lineRule="auto"/>
        <w:rPr>
          <w:rFonts w:ascii="Arial" w:hAnsi="Arial" w:cs="Arial"/>
        </w:rPr>
      </w:pPr>
      <w:r>
        <w:rPr>
          <w:rFonts w:ascii="Arial" w:hAnsi="Arial" w:cs="Arial"/>
        </w:rPr>
        <w:t xml:space="preserve">I </w:t>
      </w:r>
      <w:r w:rsidR="00A849F7">
        <w:rPr>
          <w:rFonts w:ascii="Arial" w:hAnsi="Arial" w:cs="Arial"/>
        </w:rPr>
        <w:t>will then ask the panellists to identify the major challenges they faced, and we will engage the audience to identify potential solutions to these challenges</w:t>
      </w:r>
      <w:r w:rsidR="00A849F7">
        <w:rPr>
          <w:rFonts w:ascii="Arial" w:hAnsi="Arial" w:cs="Arial"/>
        </w:rPr>
        <w:t xml:space="preserve">. We’ll capture these challenges and the potential solutions using </w:t>
      </w:r>
      <w:proofErr w:type="spellStart"/>
      <w:r w:rsidR="009E5B88">
        <w:rPr>
          <w:rFonts w:ascii="Arial" w:hAnsi="Arial" w:cs="Arial"/>
        </w:rPr>
        <w:t>Menti</w:t>
      </w:r>
      <w:proofErr w:type="spellEnd"/>
      <w:r w:rsidR="009E5B88">
        <w:rPr>
          <w:rFonts w:ascii="Arial" w:hAnsi="Arial" w:cs="Arial"/>
        </w:rPr>
        <w:t xml:space="preserve"> Meter</w:t>
      </w:r>
      <w:r w:rsidR="00A849F7" w:rsidRPr="005B488B">
        <w:rPr>
          <w:rFonts w:ascii="Arial" w:hAnsi="Arial" w:cs="Arial"/>
        </w:rPr>
        <w:t xml:space="preserve"> </w:t>
      </w:r>
    </w:p>
    <w:p w:rsidR="00A849F7" w:rsidRPr="003B7C42" w:rsidRDefault="00A849F7" w:rsidP="005B488B">
      <w:pPr>
        <w:spacing w:line="240" w:lineRule="auto"/>
        <w:rPr>
          <w:rFonts w:ascii="Arial" w:hAnsi="Arial" w:cs="Arial"/>
          <w:b/>
          <w:lang w:val="en-US"/>
        </w:rPr>
      </w:pPr>
      <w:r w:rsidRPr="003B7C42">
        <w:rPr>
          <w:rFonts w:ascii="Arial" w:hAnsi="Arial" w:cs="Arial"/>
          <w:b/>
          <w:lang w:val="en-US"/>
        </w:rPr>
        <w:t>10.</w:t>
      </w:r>
      <w:r w:rsidR="009E5B88" w:rsidRPr="003B7C42">
        <w:rPr>
          <w:rFonts w:ascii="Arial" w:hAnsi="Arial" w:cs="Arial"/>
          <w:b/>
          <w:lang w:val="en-US"/>
        </w:rPr>
        <w:t xml:space="preserve">20 Summary of results and quick round-up. </w:t>
      </w:r>
    </w:p>
    <w:sectPr w:rsidR="00A849F7" w:rsidRPr="003B7C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E5E9C"/>
    <w:multiLevelType w:val="hybridMultilevel"/>
    <w:tmpl w:val="8E68B6DA"/>
    <w:lvl w:ilvl="0" w:tplc="1F9C0224">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8F5"/>
    <w:rsid w:val="00025462"/>
    <w:rsid w:val="002376E7"/>
    <w:rsid w:val="003568F5"/>
    <w:rsid w:val="003B7C42"/>
    <w:rsid w:val="00424E26"/>
    <w:rsid w:val="005B488B"/>
    <w:rsid w:val="009D5D1D"/>
    <w:rsid w:val="009E5B88"/>
    <w:rsid w:val="00A849F7"/>
    <w:rsid w:val="00C72B95"/>
    <w:rsid w:val="00D60ACF"/>
    <w:rsid w:val="00F95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BABD"/>
  <w15:chartTrackingRefBased/>
  <w15:docId w15:val="{C76EC752-D06E-4E68-9984-E41C2A7D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68F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8F5"/>
    <w:rPr>
      <w:rFonts w:ascii="Times New Roman" w:eastAsia="Times New Roman" w:hAnsi="Times New Roman" w:cs="Times New Roman"/>
      <w:b/>
      <w:bCs/>
      <w:kern w:val="36"/>
      <w:sz w:val="48"/>
      <w:szCs w:val="48"/>
      <w:lang w:val="en-US"/>
    </w:rPr>
  </w:style>
  <w:style w:type="character" w:customStyle="1" w:styleId="date-display-single">
    <w:name w:val="date-display-single"/>
    <w:basedOn w:val="DefaultParagraphFont"/>
    <w:rsid w:val="003568F5"/>
  </w:style>
  <w:style w:type="paragraph" w:customStyle="1" w:styleId="Default">
    <w:name w:val="Default"/>
    <w:rsid w:val="00424E26"/>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237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085655">
      <w:bodyDiv w:val="1"/>
      <w:marLeft w:val="0"/>
      <w:marRight w:val="0"/>
      <w:marTop w:val="0"/>
      <w:marBottom w:val="0"/>
      <w:divBdr>
        <w:top w:val="none" w:sz="0" w:space="0" w:color="auto"/>
        <w:left w:val="none" w:sz="0" w:space="0" w:color="auto"/>
        <w:bottom w:val="none" w:sz="0" w:space="0" w:color="auto"/>
        <w:right w:val="none" w:sz="0" w:space="0" w:color="auto"/>
      </w:divBdr>
      <w:divsChild>
        <w:div w:id="173610851">
          <w:marLeft w:val="-225"/>
          <w:marRight w:val="-225"/>
          <w:marTop w:val="0"/>
          <w:marBottom w:val="0"/>
          <w:divBdr>
            <w:top w:val="none" w:sz="0" w:space="0" w:color="auto"/>
            <w:left w:val="none" w:sz="0" w:space="0" w:color="auto"/>
            <w:bottom w:val="none" w:sz="0" w:space="0" w:color="auto"/>
            <w:right w:val="none" w:sz="0" w:space="0" w:color="auto"/>
          </w:divBdr>
          <w:divsChild>
            <w:div w:id="1261839544">
              <w:marLeft w:val="0"/>
              <w:marRight w:val="0"/>
              <w:marTop w:val="0"/>
              <w:marBottom w:val="0"/>
              <w:divBdr>
                <w:top w:val="none" w:sz="0" w:space="0" w:color="auto"/>
                <w:left w:val="none" w:sz="0" w:space="0" w:color="auto"/>
                <w:bottom w:val="none" w:sz="0" w:space="0" w:color="auto"/>
                <w:right w:val="none" w:sz="0" w:space="0" w:color="auto"/>
              </w:divBdr>
            </w:div>
            <w:div w:id="930622337">
              <w:marLeft w:val="0"/>
              <w:marRight w:val="0"/>
              <w:marTop w:val="0"/>
              <w:marBottom w:val="0"/>
              <w:divBdr>
                <w:top w:val="none" w:sz="0" w:space="0" w:color="auto"/>
                <w:left w:val="none" w:sz="0" w:space="0" w:color="auto"/>
                <w:bottom w:val="none" w:sz="0" w:space="0" w:color="auto"/>
                <w:right w:val="none" w:sz="0" w:space="0" w:color="auto"/>
              </w:divBdr>
            </w:div>
          </w:divsChild>
        </w:div>
        <w:div w:id="1312439939">
          <w:marLeft w:val="-225"/>
          <w:marRight w:val="-225"/>
          <w:marTop w:val="0"/>
          <w:marBottom w:val="0"/>
          <w:divBdr>
            <w:top w:val="none" w:sz="0" w:space="0" w:color="auto"/>
            <w:left w:val="none" w:sz="0" w:space="0" w:color="auto"/>
            <w:bottom w:val="none" w:sz="0" w:space="0" w:color="auto"/>
            <w:right w:val="none" w:sz="0" w:space="0" w:color="auto"/>
          </w:divBdr>
          <w:divsChild>
            <w:div w:id="1031538921">
              <w:marLeft w:val="0"/>
              <w:marRight w:val="0"/>
              <w:marTop w:val="0"/>
              <w:marBottom w:val="0"/>
              <w:divBdr>
                <w:top w:val="none" w:sz="0" w:space="0" w:color="auto"/>
                <w:left w:val="none" w:sz="0" w:space="0" w:color="auto"/>
                <w:bottom w:val="none" w:sz="0" w:space="0" w:color="auto"/>
                <w:right w:val="none" w:sz="0" w:space="0" w:color="auto"/>
              </w:divBdr>
            </w:div>
            <w:div w:id="1463425435">
              <w:marLeft w:val="0"/>
              <w:marRight w:val="0"/>
              <w:marTop w:val="0"/>
              <w:marBottom w:val="0"/>
              <w:divBdr>
                <w:top w:val="none" w:sz="0" w:space="0" w:color="auto"/>
                <w:left w:val="none" w:sz="0" w:space="0" w:color="auto"/>
                <w:bottom w:val="none" w:sz="0" w:space="0" w:color="auto"/>
                <w:right w:val="none" w:sz="0" w:space="0" w:color="auto"/>
              </w:divBdr>
            </w:div>
          </w:divsChild>
        </w:div>
        <w:div w:id="507452746">
          <w:marLeft w:val="-225"/>
          <w:marRight w:val="-225"/>
          <w:marTop w:val="0"/>
          <w:marBottom w:val="0"/>
          <w:divBdr>
            <w:top w:val="none" w:sz="0" w:space="0" w:color="auto"/>
            <w:left w:val="none" w:sz="0" w:space="0" w:color="auto"/>
            <w:bottom w:val="none" w:sz="0" w:space="0" w:color="auto"/>
            <w:right w:val="none" w:sz="0" w:space="0" w:color="auto"/>
          </w:divBdr>
          <w:divsChild>
            <w:div w:id="927424221">
              <w:marLeft w:val="0"/>
              <w:marRight w:val="0"/>
              <w:marTop w:val="0"/>
              <w:marBottom w:val="0"/>
              <w:divBdr>
                <w:top w:val="none" w:sz="0" w:space="0" w:color="auto"/>
                <w:left w:val="none" w:sz="0" w:space="0" w:color="auto"/>
                <w:bottom w:val="none" w:sz="0" w:space="0" w:color="auto"/>
                <w:right w:val="none" w:sz="0" w:space="0" w:color="auto"/>
              </w:divBdr>
            </w:div>
            <w:div w:id="18359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0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609</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Frank</dc:creator>
  <cp:keywords/>
  <dc:description/>
  <cp:lastModifiedBy>HAWKINS Frank</cp:lastModifiedBy>
  <cp:revision>5</cp:revision>
  <dcterms:created xsi:type="dcterms:W3CDTF">2021-08-10T16:54:00Z</dcterms:created>
  <dcterms:modified xsi:type="dcterms:W3CDTF">2021-08-11T03:07:00Z</dcterms:modified>
</cp:coreProperties>
</file>